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8D" w:rsidRDefault="00F2718D" w:rsidP="00F2718D">
      <w:pPr>
        <w:widowControl/>
        <w:spacing w:line="300" w:lineRule="auto"/>
        <w:jc w:val="left"/>
        <w:rPr>
          <w:rFonts w:ascii="新宋体" w:eastAsia="黑体" w:hAnsi="新宋体" w:cs="Times New Roman"/>
          <w:color w:val="000000"/>
          <w:sz w:val="32"/>
          <w:szCs w:val="30"/>
        </w:rPr>
      </w:pPr>
      <w:r>
        <w:rPr>
          <w:rFonts w:ascii="新宋体" w:eastAsia="黑体" w:hAnsi="新宋体" w:cs="Times New Roman" w:hint="eastAsia"/>
          <w:color w:val="000000"/>
          <w:sz w:val="32"/>
          <w:szCs w:val="30"/>
        </w:rPr>
        <w:t>附件</w:t>
      </w:r>
      <w:r>
        <w:rPr>
          <w:rFonts w:ascii="新宋体" w:eastAsia="黑体" w:hAnsi="新宋体" w:cs="Times New Roman" w:hint="eastAsia"/>
          <w:color w:val="000000"/>
          <w:sz w:val="32"/>
          <w:szCs w:val="30"/>
        </w:rPr>
        <w:t>2</w:t>
      </w:r>
    </w:p>
    <w:p w:rsidR="00F2718D" w:rsidRDefault="00F2718D" w:rsidP="00F2718D">
      <w:pPr>
        <w:widowControl/>
        <w:spacing w:line="300" w:lineRule="auto"/>
        <w:jc w:val="center"/>
        <w:rPr>
          <w:rFonts w:ascii="新宋体" w:eastAsia="黑体" w:hAnsi="新宋体" w:cs="Times New Roman"/>
          <w:color w:val="000000"/>
          <w:sz w:val="32"/>
          <w:szCs w:val="30"/>
        </w:rPr>
      </w:pPr>
      <w:proofErr w:type="gramStart"/>
      <w:r>
        <w:rPr>
          <w:rFonts w:ascii="新宋体" w:eastAsia="方正小标宋简体" w:hAnsi="新宋体" w:cs="Times New Roman" w:hint="eastAsia"/>
          <w:color w:val="000000"/>
          <w:kern w:val="0"/>
          <w:sz w:val="36"/>
          <w:szCs w:val="36"/>
        </w:rPr>
        <w:t>科创中国</w:t>
      </w:r>
      <w:proofErr w:type="gramEnd"/>
      <w:r>
        <w:rPr>
          <w:rFonts w:ascii="新宋体" w:eastAsia="方正小标宋简体" w:hAnsi="新宋体" w:cs="Times New Roman" w:hint="eastAsia"/>
          <w:color w:val="000000"/>
          <w:kern w:val="0"/>
          <w:sz w:val="36"/>
          <w:szCs w:val="36"/>
        </w:rPr>
        <w:t>“双碳”目标下资源型城市转型发展高端论坛回执表</w:t>
      </w:r>
    </w:p>
    <w:tbl>
      <w:tblPr>
        <w:tblW w:w="14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1825"/>
        <w:gridCol w:w="2708"/>
        <w:gridCol w:w="1995"/>
        <w:gridCol w:w="2280"/>
        <w:gridCol w:w="2501"/>
        <w:gridCol w:w="1853"/>
      </w:tblGrid>
      <w:tr w:rsidR="00F2718D" w:rsidTr="00153EA9">
        <w:trPr>
          <w:trHeight w:val="965"/>
          <w:jc w:val="center"/>
        </w:trPr>
        <w:tc>
          <w:tcPr>
            <w:tcW w:w="895" w:type="dxa"/>
            <w:vAlign w:val="center"/>
          </w:tcPr>
          <w:p w:rsidR="00F2718D" w:rsidRDefault="00F2718D" w:rsidP="00153EA9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新宋体" w:eastAsia="黑体" w:hAnsi="新宋体" w:cs="Times New Roman"/>
                <w:sz w:val="32"/>
              </w:rPr>
            </w:pPr>
            <w:r>
              <w:rPr>
                <w:rFonts w:ascii="新宋体" w:eastAsia="黑体" w:hAnsi="新宋体" w:cs="Times New Roman" w:hint="eastAsia"/>
                <w:sz w:val="32"/>
              </w:rPr>
              <w:t>序号</w:t>
            </w:r>
          </w:p>
        </w:tc>
        <w:tc>
          <w:tcPr>
            <w:tcW w:w="1825" w:type="dxa"/>
            <w:vAlign w:val="center"/>
          </w:tcPr>
          <w:p w:rsidR="00F2718D" w:rsidRDefault="00F2718D" w:rsidP="00153EA9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新宋体" w:eastAsia="黑体" w:hAnsi="新宋体" w:cs="Times New Roman"/>
                <w:sz w:val="32"/>
              </w:rPr>
            </w:pPr>
            <w:r>
              <w:rPr>
                <w:rFonts w:ascii="新宋体" w:eastAsia="黑体" w:hAnsi="新宋体" w:cs="Times New Roman" w:hint="eastAsia"/>
                <w:sz w:val="32"/>
              </w:rPr>
              <w:t>姓</w:t>
            </w:r>
            <w:r>
              <w:rPr>
                <w:rFonts w:ascii="新宋体" w:eastAsia="黑体" w:hAnsi="新宋体" w:cs="Times New Roman" w:hint="eastAsia"/>
                <w:sz w:val="32"/>
              </w:rPr>
              <w:t xml:space="preserve"> </w:t>
            </w:r>
            <w:r>
              <w:rPr>
                <w:rFonts w:ascii="新宋体" w:eastAsia="黑体" w:hAnsi="新宋体" w:cs="Times New Roman" w:hint="eastAsia"/>
                <w:sz w:val="32"/>
              </w:rPr>
              <w:t>名</w:t>
            </w:r>
          </w:p>
        </w:tc>
        <w:tc>
          <w:tcPr>
            <w:tcW w:w="2708" w:type="dxa"/>
            <w:vAlign w:val="center"/>
          </w:tcPr>
          <w:p w:rsidR="00F2718D" w:rsidRDefault="00F2718D" w:rsidP="00153EA9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新宋体" w:eastAsia="黑体" w:hAnsi="新宋体" w:cs="Times New Roman"/>
                <w:sz w:val="32"/>
              </w:rPr>
            </w:pPr>
            <w:r>
              <w:rPr>
                <w:rFonts w:ascii="新宋体" w:eastAsia="黑体" w:hAnsi="新宋体" w:cs="Times New Roman" w:hint="eastAsia"/>
                <w:sz w:val="32"/>
              </w:rPr>
              <w:t>工作单位</w:t>
            </w:r>
          </w:p>
        </w:tc>
        <w:tc>
          <w:tcPr>
            <w:tcW w:w="1995" w:type="dxa"/>
            <w:vAlign w:val="center"/>
          </w:tcPr>
          <w:p w:rsidR="00F2718D" w:rsidRDefault="00F2718D" w:rsidP="00153EA9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新宋体" w:eastAsia="黑体" w:hAnsi="新宋体" w:cs="Times New Roman"/>
                <w:sz w:val="32"/>
              </w:rPr>
            </w:pPr>
            <w:r>
              <w:rPr>
                <w:rFonts w:ascii="新宋体" w:eastAsia="黑体" w:hAnsi="新宋体" w:cs="Times New Roman" w:hint="eastAsia"/>
                <w:sz w:val="32"/>
              </w:rPr>
              <w:t>职称</w:t>
            </w:r>
            <w:r>
              <w:rPr>
                <w:rFonts w:ascii="新宋体" w:eastAsia="黑体" w:hAnsi="新宋体" w:cs="Times New Roman" w:hint="eastAsia"/>
                <w:sz w:val="32"/>
              </w:rPr>
              <w:t>/</w:t>
            </w:r>
            <w:r>
              <w:rPr>
                <w:rFonts w:ascii="新宋体" w:eastAsia="黑体" w:hAnsi="新宋体" w:cs="Times New Roman" w:hint="eastAsia"/>
                <w:sz w:val="32"/>
              </w:rPr>
              <w:t>职务</w:t>
            </w:r>
          </w:p>
        </w:tc>
        <w:tc>
          <w:tcPr>
            <w:tcW w:w="2280" w:type="dxa"/>
            <w:vAlign w:val="center"/>
          </w:tcPr>
          <w:p w:rsidR="00F2718D" w:rsidRDefault="00F2718D" w:rsidP="00153EA9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新宋体" w:eastAsia="黑体" w:hAnsi="新宋体" w:cs="Times New Roman"/>
                <w:sz w:val="32"/>
              </w:rPr>
            </w:pPr>
            <w:r>
              <w:rPr>
                <w:rFonts w:ascii="新宋体" w:eastAsia="黑体" w:hAnsi="新宋体" w:cs="Times New Roman" w:hint="eastAsia"/>
                <w:sz w:val="32"/>
              </w:rPr>
              <w:t>手</w:t>
            </w:r>
            <w:r>
              <w:rPr>
                <w:rFonts w:ascii="新宋体" w:eastAsia="黑体" w:hAnsi="新宋体" w:cs="Times New Roman" w:hint="eastAsia"/>
                <w:sz w:val="32"/>
              </w:rPr>
              <w:t xml:space="preserve"> </w:t>
            </w:r>
            <w:r>
              <w:rPr>
                <w:rFonts w:ascii="新宋体" w:eastAsia="黑体" w:hAnsi="新宋体" w:cs="Times New Roman" w:hint="eastAsia"/>
                <w:sz w:val="32"/>
              </w:rPr>
              <w:t>机</w:t>
            </w:r>
          </w:p>
        </w:tc>
        <w:tc>
          <w:tcPr>
            <w:tcW w:w="2501" w:type="dxa"/>
            <w:vAlign w:val="center"/>
          </w:tcPr>
          <w:p w:rsidR="00F2718D" w:rsidRDefault="00F2718D" w:rsidP="00153EA9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新宋体" w:eastAsia="黑体" w:hAnsi="新宋体" w:cs="Times New Roman"/>
                <w:sz w:val="32"/>
              </w:rPr>
            </w:pPr>
            <w:r>
              <w:rPr>
                <w:rFonts w:ascii="新宋体" w:eastAsia="黑体" w:hAnsi="新宋体" w:cs="Times New Roman" w:hint="eastAsia"/>
                <w:sz w:val="32"/>
              </w:rPr>
              <w:t>邮</w:t>
            </w:r>
            <w:r>
              <w:rPr>
                <w:rFonts w:ascii="新宋体" w:eastAsia="黑体" w:hAnsi="新宋体" w:cs="Times New Roman" w:hint="eastAsia"/>
                <w:sz w:val="32"/>
              </w:rPr>
              <w:t xml:space="preserve"> </w:t>
            </w:r>
            <w:r>
              <w:rPr>
                <w:rFonts w:ascii="新宋体" w:eastAsia="黑体" w:hAnsi="新宋体" w:cs="Times New Roman" w:hint="eastAsia"/>
                <w:sz w:val="32"/>
              </w:rPr>
              <w:t>箱</w:t>
            </w:r>
            <w:r>
              <w:rPr>
                <w:rFonts w:ascii="新宋体" w:eastAsia="黑体" w:hAnsi="新宋体" w:cs="Times New Roman" w:hint="eastAsia"/>
                <w:sz w:val="32"/>
              </w:rPr>
              <w:t>(</w:t>
            </w:r>
            <w:r>
              <w:rPr>
                <w:rFonts w:ascii="新宋体" w:eastAsia="黑体" w:hAnsi="新宋体" w:cs="Times New Roman" w:hint="eastAsia"/>
                <w:sz w:val="32"/>
              </w:rPr>
              <w:t>必填</w:t>
            </w:r>
            <w:r>
              <w:rPr>
                <w:rFonts w:ascii="新宋体" w:eastAsia="黑体" w:hAnsi="新宋体" w:cs="Times New Roman" w:hint="eastAsia"/>
                <w:sz w:val="32"/>
              </w:rPr>
              <w:t>)</w:t>
            </w:r>
          </w:p>
        </w:tc>
        <w:tc>
          <w:tcPr>
            <w:tcW w:w="1853" w:type="dxa"/>
            <w:vAlign w:val="center"/>
          </w:tcPr>
          <w:p w:rsidR="00F2718D" w:rsidRDefault="00F2718D" w:rsidP="00153EA9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新宋体" w:eastAsia="黑体" w:hAnsi="新宋体" w:cs="Times New Roman"/>
                <w:sz w:val="32"/>
              </w:rPr>
            </w:pPr>
            <w:r>
              <w:rPr>
                <w:rFonts w:ascii="新宋体" w:eastAsia="黑体" w:hAnsi="新宋体" w:cs="Times New Roman" w:hint="eastAsia"/>
                <w:sz w:val="32"/>
              </w:rPr>
              <w:t>住房要求（必填）</w:t>
            </w:r>
          </w:p>
        </w:tc>
      </w:tr>
      <w:tr w:rsidR="00F2718D" w:rsidTr="00153EA9">
        <w:trPr>
          <w:trHeight w:val="610"/>
          <w:jc w:val="center"/>
        </w:trPr>
        <w:tc>
          <w:tcPr>
            <w:tcW w:w="895" w:type="dxa"/>
            <w:vAlign w:val="center"/>
          </w:tcPr>
          <w:p w:rsidR="00F2718D" w:rsidRDefault="00F2718D" w:rsidP="00153EA9">
            <w:pPr>
              <w:widowControl/>
              <w:spacing w:line="300" w:lineRule="auto"/>
              <w:jc w:val="center"/>
              <w:rPr>
                <w:rFonts w:ascii="新宋体" w:eastAsia="新宋体-18030" w:hAnsi="新宋体" w:cs="新宋体-18030"/>
                <w:sz w:val="30"/>
                <w:szCs w:val="30"/>
              </w:rPr>
            </w:pPr>
            <w:r>
              <w:rPr>
                <w:rFonts w:ascii="新宋体" w:eastAsia="新宋体" w:hAnsi="新宋体" w:cs="新宋体-18030"/>
                <w:sz w:val="30"/>
                <w:szCs w:val="30"/>
              </w:rPr>
              <w:t>1</w:t>
            </w:r>
          </w:p>
        </w:tc>
        <w:tc>
          <w:tcPr>
            <w:tcW w:w="1825" w:type="dxa"/>
            <w:vAlign w:val="center"/>
          </w:tcPr>
          <w:p w:rsidR="00F2718D" w:rsidRDefault="00F2718D" w:rsidP="00153EA9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新宋体" w:eastAsia="黑体" w:hAnsi="新宋体" w:cs="Times New Roman"/>
                <w:sz w:val="32"/>
              </w:rPr>
            </w:pPr>
          </w:p>
        </w:tc>
        <w:tc>
          <w:tcPr>
            <w:tcW w:w="2708" w:type="dxa"/>
          </w:tcPr>
          <w:p w:rsidR="00F2718D" w:rsidRDefault="00F2718D" w:rsidP="00153EA9">
            <w:pPr>
              <w:widowControl/>
              <w:spacing w:line="300" w:lineRule="auto"/>
              <w:jc w:val="left"/>
              <w:rPr>
                <w:rFonts w:ascii="新宋体" w:eastAsia="仿宋_GB2312" w:hAnsi="新宋体" w:cs="Times New Roman"/>
                <w:color w:val="FF0000"/>
                <w:sz w:val="30"/>
                <w:szCs w:val="30"/>
              </w:rPr>
            </w:pPr>
          </w:p>
        </w:tc>
        <w:tc>
          <w:tcPr>
            <w:tcW w:w="1995" w:type="dxa"/>
          </w:tcPr>
          <w:p w:rsidR="00F2718D" w:rsidRDefault="00F2718D" w:rsidP="00153EA9">
            <w:pPr>
              <w:widowControl/>
              <w:spacing w:line="300" w:lineRule="auto"/>
              <w:jc w:val="left"/>
              <w:rPr>
                <w:rFonts w:ascii="新宋体" w:eastAsia="仿宋_GB2312" w:hAnsi="新宋体" w:cs="Times New Roman"/>
                <w:color w:val="FF0000"/>
                <w:sz w:val="30"/>
                <w:szCs w:val="30"/>
              </w:rPr>
            </w:pPr>
          </w:p>
        </w:tc>
        <w:tc>
          <w:tcPr>
            <w:tcW w:w="2280" w:type="dxa"/>
          </w:tcPr>
          <w:p w:rsidR="00F2718D" w:rsidRDefault="00F2718D" w:rsidP="00153EA9">
            <w:pPr>
              <w:widowControl/>
              <w:spacing w:line="300" w:lineRule="auto"/>
              <w:jc w:val="left"/>
              <w:rPr>
                <w:rFonts w:ascii="新宋体" w:eastAsia="仿宋_GB2312" w:hAnsi="新宋体" w:cs="Times New Roman"/>
                <w:color w:val="FF0000"/>
                <w:sz w:val="30"/>
                <w:szCs w:val="30"/>
              </w:rPr>
            </w:pPr>
          </w:p>
        </w:tc>
        <w:tc>
          <w:tcPr>
            <w:tcW w:w="2501" w:type="dxa"/>
          </w:tcPr>
          <w:p w:rsidR="00F2718D" w:rsidRDefault="00F2718D" w:rsidP="00153EA9">
            <w:pPr>
              <w:widowControl/>
              <w:spacing w:line="300" w:lineRule="auto"/>
              <w:jc w:val="left"/>
              <w:rPr>
                <w:rFonts w:ascii="新宋体" w:eastAsia="仿宋_GB2312" w:hAnsi="新宋体" w:cs="Times New Roman"/>
                <w:color w:val="FF0000"/>
                <w:sz w:val="30"/>
                <w:szCs w:val="30"/>
              </w:rPr>
            </w:pPr>
          </w:p>
        </w:tc>
        <w:tc>
          <w:tcPr>
            <w:tcW w:w="1853" w:type="dxa"/>
            <w:vAlign w:val="center"/>
          </w:tcPr>
          <w:p w:rsidR="00F2718D" w:rsidRDefault="00F2718D" w:rsidP="00153EA9">
            <w:pPr>
              <w:widowControl/>
              <w:spacing w:line="240" w:lineRule="exact"/>
              <w:jc w:val="left"/>
              <w:rPr>
                <w:rFonts w:ascii="新宋体" w:eastAsia="仿宋" w:hAnsi="新宋体" w:cs="仿宋"/>
                <w:color w:val="000000"/>
                <w:sz w:val="20"/>
                <w:szCs w:val="18"/>
              </w:rPr>
            </w:pPr>
            <w:r>
              <w:rPr>
                <w:rFonts w:ascii="新宋体" w:eastAsia="仿宋" w:hAnsi="新宋体" w:cs="仿宋" w:hint="eastAsia"/>
                <w:color w:val="000000"/>
                <w:sz w:val="20"/>
                <w:szCs w:val="18"/>
              </w:rPr>
              <w:sym w:font="Wingdings 2" w:char="00A3"/>
            </w:r>
            <w:r>
              <w:rPr>
                <w:rFonts w:ascii="新宋体" w:eastAsia="仿宋" w:hAnsi="新宋体" w:cs="仿宋" w:hint="eastAsia"/>
                <w:color w:val="000000"/>
                <w:sz w:val="20"/>
                <w:szCs w:val="18"/>
              </w:rPr>
              <w:t>单间</w:t>
            </w:r>
          </w:p>
          <w:p w:rsidR="00F2718D" w:rsidRDefault="00F2718D" w:rsidP="00153EA9">
            <w:pPr>
              <w:widowControl/>
              <w:spacing w:line="240" w:lineRule="exact"/>
              <w:jc w:val="left"/>
              <w:rPr>
                <w:rFonts w:ascii="新宋体" w:eastAsia="仿宋" w:hAnsi="新宋体" w:cs="仿宋"/>
                <w:color w:val="000000"/>
                <w:sz w:val="20"/>
                <w:szCs w:val="18"/>
              </w:rPr>
            </w:pPr>
            <w:r>
              <w:rPr>
                <w:rFonts w:ascii="新宋体" w:eastAsia="仿宋" w:hAnsi="新宋体" w:cs="仿宋" w:hint="eastAsia"/>
                <w:color w:val="000000"/>
                <w:sz w:val="20"/>
                <w:szCs w:val="18"/>
              </w:rPr>
              <w:t>□</w:t>
            </w:r>
            <w:proofErr w:type="gramStart"/>
            <w:r>
              <w:rPr>
                <w:rFonts w:ascii="新宋体" w:eastAsia="仿宋" w:hAnsi="新宋体" w:cs="仿宋" w:hint="eastAsia"/>
                <w:color w:val="000000"/>
                <w:sz w:val="20"/>
                <w:szCs w:val="18"/>
              </w:rPr>
              <w:t>标间</w:t>
            </w:r>
            <w:proofErr w:type="gramEnd"/>
          </w:p>
        </w:tc>
      </w:tr>
      <w:tr w:rsidR="00F2718D" w:rsidTr="00153EA9">
        <w:trPr>
          <w:trHeight w:val="610"/>
          <w:jc w:val="center"/>
        </w:trPr>
        <w:tc>
          <w:tcPr>
            <w:tcW w:w="895" w:type="dxa"/>
            <w:vAlign w:val="center"/>
          </w:tcPr>
          <w:p w:rsidR="00F2718D" w:rsidRDefault="00F2718D" w:rsidP="00153EA9">
            <w:pPr>
              <w:widowControl/>
              <w:spacing w:line="300" w:lineRule="auto"/>
              <w:jc w:val="center"/>
              <w:rPr>
                <w:rFonts w:ascii="新宋体" w:eastAsia="新宋体-18030" w:hAnsi="新宋体" w:cs="新宋体-18030"/>
                <w:sz w:val="30"/>
                <w:szCs w:val="30"/>
              </w:rPr>
            </w:pPr>
            <w:r>
              <w:rPr>
                <w:rFonts w:ascii="新宋体" w:eastAsia="新宋体" w:hAnsi="新宋体" w:cs="新宋体-18030"/>
                <w:sz w:val="30"/>
                <w:szCs w:val="30"/>
              </w:rPr>
              <w:t>2</w:t>
            </w:r>
          </w:p>
        </w:tc>
        <w:tc>
          <w:tcPr>
            <w:tcW w:w="1825" w:type="dxa"/>
            <w:vAlign w:val="center"/>
          </w:tcPr>
          <w:p w:rsidR="00F2718D" w:rsidRDefault="00F2718D" w:rsidP="00153EA9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新宋体" w:eastAsia="黑体" w:hAnsi="新宋体" w:cs="Times New Roman"/>
                <w:sz w:val="32"/>
              </w:rPr>
            </w:pPr>
          </w:p>
        </w:tc>
        <w:tc>
          <w:tcPr>
            <w:tcW w:w="2708" w:type="dxa"/>
          </w:tcPr>
          <w:p w:rsidR="00F2718D" w:rsidRDefault="00F2718D" w:rsidP="00153EA9">
            <w:pPr>
              <w:widowControl/>
              <w:spacing w:line="300" w:lineRule="auto"/>
              <w:jc w:val="left"/>
              <w:rPr>
                <w:rFonts w:ascii="新宋体" w:eastAsia="仿宋_GB2312" w:hAnsi="新宋体" w:cs="Times New Roman"/>
                <w:color w:val="FF0000"/>
                <w:sz w:val="30"/>
                <w:szCs w:val="30"/>
              </w:rPr>
            </w:pPr>
          </w:p>
        </w:tc>
        <w:tc>
          <w:tcPr>
            <w:tcW w:w="1995" w:type="dxa"/>
          </w:tcPr>
          <w:p w:rsidR="00F2718D" w:rsidRDefault="00F2718D" w:rsidP="00153EA9">
            <w:pPr>
              <w:widowControl/>
              <w:spacing w:line="300" w:lineRule="auto"/>
              <w:jc w:val="left"/>
              <w:rPr>
                <w:rFonts w:ascii="新宋体" w:eastAsia="仿宋_GB2312" w:hAnsi="新宋体" w:cs="Times New Roman"/>
                <w:color w:val="FF0000"/>
                <w:sz w:val="30"/>
                <w:szCs w:val="30"/>
              </w:rPr>
            </w:pPr>
          </w:p>
        </w:tc>
        <w:tc>
          <w:tcPr>
            <w:tcW w:w="2280" w:type="dxa"/>
          </w:tcPr>
          <w:p w:rsidR="00F2718D" w:rsidRDefault="00F2718D" w:rsidP="00153EA9">
            <w:pPr>
              <w:widowControl/>
              <w:spacing w:line="300" w:lineRule="auto"/>
              <w:jc w:val="left"/>
              <w:rPr>
                <w:rFonts w:ascii="新宋体" w:eastAsia="仿宋_GB2312" w:hAnsi="新宋体" w:cs="Times New Roman"/>
                <w:color w:val="FF0000"/>
                <w:sz w:val="30"/>
                <w:szCs w:val="30"/>
              </w:rPr>
            </w:pPr>
          </w:p>
        </w:tc>
        <w:tc>
          <w:tcPr>
            <w:tcW w:w="2501" w:type="dxa"/>
          </w:tcPr>
          <w:p w:rsidR="00F2718D" w:rsidRDefault="00F2718D" w:rsidP="00153EA9">
            <w:pPr>
              <w:widowControl/>
              <w:spacing w:line="300" w:lineRule="auto"/>
              <w:jc w:val="left"/>
              <w:rPr>
                <w:rFonts w:ascii="新宋体" w:eastAsia="仿宋_GB2312" w:hAnsi="新宋体" w:cs="Times New Roman"/>
                <w:color w:val="FF0000"/>
                <w:sz w:val="30"/>
                <w:szCs w:val="30"/>
              </w:rPr>
            </w:pPr>
          </w:p>
        </w:tc>
        <w:tc>
          <w:tcPr>
            <w:tcW w:w="1853" w:type="dxa"/>
            <w:vAlign w:val="center"/>
          </w:tcPr>
          <w:p w:rsidR="00F2718D" w:rsidRDefault="00F2718D" w:rsidP="00153EA9">
            <w:pPr>
              <w:widowControl/>
              <w:spacing w:line="240" w:lineRule="exact"/>
              <w:jc w:val="left"/>
              <w:rPr>
                <w:rFonts w:ascii="新宋体" w:eastAsia="仿宋" w:hAnsi="新宋体" w:cs="仿宋"/>
                <w:color w:val="000000"/>
                <w:sz w:val="20"/>
                <w:szCs w:val="18"/>
              </w:rPr>
            </w:pPr>
            <w:r>
              <w:rPr>
                <w:rFonts w:ascii="新宋体" w:eastAsia="仿宋" w:hAnsi="新宋体" w:cs="仿宋" w:hint="eastAsia"/>
                <w:color w:val="000000"/>
                <w:sz w:val="20"/>
                <w:szCs w:val="18"/>
              </w:rPr>
              <w:sym w:font="Wingdings 2" w:char="00A3"/>
            </w:r>
            <w:r>
              <w:rPr>
                <w:rFonts w:ascii="新宋体" w:eastAsia="仿宋" w:hAnsi="新宋体" w:cs="仿宋" w:hint="eastAsia"/>
                <w:color w:val="000000"/>
                <w:sz w:val="20"/>
                <w:szCs w:val="18"/>
              </w:rPr>
              <w:t>单间</w:t>
            </w:r>
          </w:p>
          <w:p w:rsidR="00F2718D" w:rsidRDefault="00F2718D" w:rsidP="00153EA9">
            <w:pPr>
              <w:widowControl/>
              <w:spacing w:line="240" w:lineRule="exact"/>
              <w:jc w:val="left"/>
              <w:rPr>
                <w:rFonts w:ascii="新宋体" w:eastAsia="仿宋_GB2312" w:hAnsi="新宋体" w:cs="Times New Roman"/>
                <w:color w:val="FF0000"/>
                <w:sz w:val="20"/>
                <w:szCs w:val="30"/>
              </w:rPr>
            </w:pPr>
            <w:r>
              <w:rPr>
                <w:rFonts w:ascii="新宋体" w:eastAsia="仿宋" w:hAnsi="新宋体" w:cs="仿宋" w:hint="eastAsia"/>
                <w:color w:val="000000"/>
                <w:sz w:val="20"/>
                <w:szCs w:val="18"/>
              </w:rPr>
              <w:t>□</w:t>
            </w:r>
            <w:proofErr w:type="gramStart"/>
            <w:r>
              <w:rPr>
                <w:rFonts w:ascii="新宋体" w:eastAsia="仿宋" w:hAnsi="新宋体" w:cs="仿宋" w:hint="eastAsia"/>
                <w:color w:val="000000"/>
                <w:sz w:val="20"/>
                <w:szCs w:val="18"/>
              </w:rPr>
              <w:t>标间</w:t>
            </w:r>
            <w:proofErr w:type="gramEnd"/>
          </w:p>
        </w:tc>
      </w:tr>
      <w:tr w:rsidR="00F2718D" w:rsidTr="00153EA9">
        <w:trPr>
          <w:trHeight w:val="610"/>
          <w:jc w:val="center"/>
        </w:trPr>
        <w:tc>
          <w:tcPr>
            <w:tcW w:w="2720" w:type="dxa"/>
            <w:gridSpan w:val="2"/>
            <w:vMerge w:val="restart"/>
            <w:vAlign w:val="center"/>
          </w:tcPr>
          <w:p w:rsidR="00F2718D" w:rsidRDefault="00F2718D" w:rsidP="00153EA9">
            <w:pPr>
              <w:widowControl/>
              <w:spacing w:line="600" w:lineRule="exact"/>
              <w:jc w:val="center"/>
              <w:rPr>
                <w:rFonts w:ascii="新宋体" w:eastAsia="黑体" w:hAnsi="新宋体" w:cs="Times New Roman"/>
                <w:sz w:val="32"/>
              </w:rPr>
            </w:pPr>
            <w:r>
              <w:rPr>
                <w:rFonts w:ascii="新宋体" w:eastAsia="黑体" w:hAnsi="新宋体" w:cs="Times New Roman" w:hint="eastAsia"/>
                <w:sz w:val="32"/>
              </w:rPr>
              <w:t>发票信息</w:t>
            </w:r>
          </w:p>
          <w:p w:rsidR="00F2718D" w:rsidRDefault="00F2718D" w:rsidP="00153EA9">
            <w:pPr>
              <w:widowControl/>
              <w:spacing w:line="600" w:lineRule="exact"/>
              <w:jc w:val="center"/>
              <w:rPr>
                <w:rFonts w:ascii="新宋体" w:eastAsia="黑体" w:hAnsi="新宋体" w:cs="Times New Roman"/>
                <w:b/>
                <w:sz w:val="40"/>
              </w:rPr>
            </w:pPr>
            <w:r>
              <w:rPr>
                <w:rFonts w:ascii="新宋体" w:eastAsia="黑体" w:hAnsi="新宋体" w:cs="Times New Roman" w:hint="eastAsia"/>
                <w:sz w:val="32"/>
              </w:rPr>
              <w:t>（必填）</w:t>
            </w:r>
          </w:p>
        </w:tc>
        <w:tc>
          <w:tcPr>
            <w:tcW w:w="2708" w:type="dxa"/>
          </w:tcPr>
          <w:p w:rsidR="00F2718D" w:rsidRDefault="00F2718D" w:rsidP="00153EA9">
            <w:pPr>
              <w:widowControl/>
              <w:spacing w:line="300" w:lineRule="auto"/>
              <w:jc w:val="center"/>
              <w:rPr>
                <w:rFonts w:ascii="新宋体" w:eastAsia="黑体" w:hAnsi="新宋体" w:cs="Times New Roman"/>
                <w:sz w:val="32"/>
              </w:rPr>
            </w:pPr>
            <w:r>
              <w:rPr>
                <w:rFonts w:ascii="新宋体" w:eastAsia="黑体" w:hAnsi="新宋体" w:cs="Times New Roman" w:hint="eastAsia"/>
                <w:sz w:val="32"/>
              </w:rPr>
              <w:t>企业名称</w:t>
            </w:r>
          </w:p>
        </w:tc>
        <w:tc>
          <w:tcPr>
            <w:tcW w:w="4275" w:type="dxa"/>
            <w:gridSpan w:val="2"/>
            <w:vAlign w:val="center"/>
          </w:tcPr>
          <w:p w:rsidR="00F2718D" w:rsidRDefault="00F2718D" w:rsidP="00153EA9">
            <w:pPr>
              <w:widowControl/>
              <w:spacing w:line="300" w:lineRule="auto"/>
              <w:jc w:val="center"/>
              <w:rPr>
                <w:rFonts w:ascii="新宋体" w:eastAsia="黑体" w:hAnsi="新宋体" w:cs="Times New Roman"/>
                <w:sz w:val="32"/>
              </w:rPr>
            </w:pPr>
          </w:p>
        </w:tc>
        <w:tc>
          <w:tcPr>
            <w:tcW w:w="2501" w:type="dxa"/>
            <w:vAlign w:val="center"/>
          </w:tcPr>
          <w:p w:rsidR="00F2718D" w:rsidRDefault="00F2718D" w:rsidP="00153EA9">
            <w:pPr>
              <w:widowControl/>
              <w:spacing w:line="300" w:lineRule="auto"/>
              <w:jc w:val="center"/>
              <w:rPr>
                <w:rFonts w:ascii="新宋体" w:eastAsia="黑体" w:hAnsi="新宋体" w:cs="Times New Roman"/>
                <w:w w:val="90"/>
                <w:sz w:val="32"/>
              </w:rPr>
            </w:pPr>
            <w:r>
              <w:rPr>
                <w:rFonts w:ascii="新宋体" w:eastAsia="黑体" w:hAnsi="新宋体" w:cs="Times New Roman" w:hint="eastAsia"/>
                <w:w w:val="90"/>
                <w:sz w:val="32"/>
              </w:rPr>
              <w:t>纳税人识别号</w:t>
            </w:r>
          </w:p>
        </w:tc>
        <w:tc>
          <w:tcPr>
            <w:tcW w:w="1853" w:type="dxa"/>
            <w:vAlign w:val="center"/>
          </w:tcPr>
          <w:p w:rsidR="00F2718D" w:rsidRDefault="00F2718D" w:rsidP="00153EA9">
            <w:pPr>
              <w:widowControl/>
              <w:spacing w:line="300" w:lineRule="auto"/>
              <w:jc w:val="center"/>
              <w:rPr>
                <w:rFonts w:ascii="新宋体" w:eastAsia="黑体" w:hAnsi="新宋体" w:cs="Times New Roman"/>
                <w:sz w:val="32"/>
              </w:rPr>
            </w:pPr>
          </w:p>
        </w:tc>
      </w:tr>
      <w:tr w:rsidR="00F2718D" w:rsidTr="00153EA9">
        <w:trPr>
          <w:trHeight w:val="610"/>
          <w:jc w:val="center"/>
        </w:trPr>
        <w:tc>
          <w:tcPr>
            <w:tcW w:w="2720" w:type="dxa"/>
            <w:gridSpan w:val="2"/>
            <w:vMerge/>
            <w:vAlign w:val="center"/>
          </w:tcPr>
          <w:p w:rsidR="00F2718D" w:rsidRDefault="00F2718D" w:rsidP="00153EA9">
            <w:pPr>
              <w:widowControl/>
              <w:spacing w:line="300" w:lineRule="auto"/>
              <w:jc w:val="left"/>
              <w:rPr>
                <w:rFonts w:ascii="新宋体" w:eastAsia="黑体" w:hAnsi="新宋体" w:cs="Times New Roman"/>
                <w:color w:val="FF0000"/>
                <w:sz w:val="32"/>
              </w:rPr>
            </w:pPr>
          </w:p>
        </w:tc>
        <w:tc>
          <w:tcPr>
            <w:tcW w:w="2708" w:type="dxa"/>
          </w:tcPr>
          <w:p w:rsidR="00F2718D" w:rsidRDefault="00F2718D" w:rsidP="00153EA9">
            <w:pPr>
              <w:widowControl/>
              <w:spacing w:line="300" w:lineRule="auto"/>
              <w:jc w:val="center"/>
              <w:rPr>
                <w:rFonts w:ascii="新宋体" w:eastAsia="黑体" w:hAnsi="新宋体" w:cs="Times New Roman"/>
                <w:sz w:val="32"/>
              </w:rPr>
            </w:pPr>
            <w:r>
              <w:rPr>
                <w:rFonts w:ascii="新宋体" w:eastAsia="黑体" w:hAnsi="新宋体" w:cs="Times New Roman" w:hint="eastAsia"/>
                <w:sz w:val="32"/>
              </w:rPr>
              <w:t>地</w:t>
            </w:r>
            <w:r>
              <w:rPr>
                <w:rFonts w:ascii="新宋体" w:eastAsia="黑体" w:hAnsi="新宋体" w:cs="Times New Roman" w:hint="eastAsia"/>
                <w:sz w:val="32"/>
              </w:rPr>
              <w:t xml:space="preserve">    </w:t>
            </w:r>
            <w:r>
              <w:rPr>
                <w:rFonts w:ascii="新宋体" w:eastAsia="黑体" w:hAnsi="新宋体" w:cs="Times New Roman" w:hint="eastAsia"/>
                <w:sz w:val="32"/>
              </w:rPr>
              <w:t>址</w:t>
            </w:r>
          </w:p>
        </w:tc>
        <w:tc>
          <w:tcPr>
            <w:tcW w:w="4275" w:type="dxa"/>
            <w:gridSpan w:val="2"/>
            <w:vAlign w:val="center"/>
          </w:tcPr>
          <w:p w:rsidR="00F2718D" w:rsidRDefault="00F2718D" w:rsidP="00153EA9">
            <w:pPr>
              <w:widowControl/>
              <w:spacing w:line="300" w:lineRule="auto"/>
              <w:jc w:val="center"/>
              <w:rPr>
                <w:rFonts w:ascii="新宋体" w:eastAsia="黑体" w:hAnsi="新宋体" w:cs="Times New Roman"/>
                <w:sz w:val="32"/>
              </w:rPr>
            </w:pPr>
          </w:p>
        </w:tc>
        <w:tc>
          <w:tcPr>
            <w:tcW w:w="2501" w:type="dxa"/>
            <w:vAlign w:val="center"/>
          </w:tcPr>
          <w:p w:rsidR="00F2718D" w:rsidRDefault="00F2718D" w:rsidP="00153EA9">
            <w:pPr>
              <w:widowControl/>
              <w:spacing w:line="300" w:lineRule="auto"/>
              <w:jc w:val="center"/>
              <w:rPr>
                <w:rFonts w:ascii="新宋体" w:eastAsia="黑体" w:hAnsi="新宋体" w:cs="Times New Roman"/>
                <w:sz w:val="32"/>
              </w:rPr>
            </w:pPr>
            <w:r>
              <w:rPr>
                <w:rFonts w:ascii="新宋体" w:eastAsia="黑体" w:hAnsi="新宋体" w:cs="Times New Roman" w:hint="eastAsia"/>
                <w:sz w:val="32"/>
              </w:rPr>
              <w:t>电</w:t>
            </w:r>
            <w:r>
              <w:rPr>
                <w:rFonts w:ascii="新宋体" w:eastAsia="黑体" w:hAnsi="新宋体" w:cs="Times New Roman" w:hint="eastAsia"/>
                <w:sz w:val="32"/>
              </w:rPr>
              <w:t xml:space="preserve">    </w:t>
            </w:r>
            <w:r>
              <w:rPr>
                <w:rFonts w:ascii="新宋体" w:eastAsia="黑体" w:hAnsi="新宋体" w:cs="Times New Roman" w:hint="eastAsia"/>
                <w:sz w:val="32"/>
              </w:rPr>
              <w:t>话</w:t>
            </w:r>
          </w:p>
        </w:tc>
        <w:tc>
          <w:tcPr>
            <w:tcW w:w="1853" w:type="dxa"/>
            <w:vAlign w:val="center"/>
          </w:tcPr>
          <w:p w:rsidR="00F2718D" w:rsidRDefault="00F2718D" w:rsidP="00153EA9">
            <w:pPr>
              <w:widowControl/>
              <w:spacing w:line="300" w:lineRule="auto"/>
              <w:jc w:val="center"/>
              <w:rPr>
                <w:rFonts w:ascii="新宋体" w:eastAsia="黑体" w:hAnsi="新宋体" w:cs="Times New Roman"/>
                <w:sz w:val="32"/>
              </w:rPr>
            </w:pPr>
          </w:p>
        </w:tc>
      </w:tr>
      <w:tr w:rsidR="00F2718D" w:rsidTr="00153EA9">
        <w:trPr>
          <w:trHeight w:val="610"/>
          <w:jc w:val="center"/>
        </w:trPr>
        <w:tc>
          <w:tcPr>
            <w:tcW w:w="2720" w:type="dxa"/>
            <w:gridSpan w:val="2"/>
            <w:vMerge/>
            <w:vAlign w:val="center"/>
          </w:tcPr>
          <w:p w:rsidR="00F2718D" w:rsidRDefault="00F2718D" w:rsidP="00153EA9">
            <w:pPr>
              <w:widowControl/>
              <w:spacing w:line="300" w:lineRule="auto"/>
              <w:jc w:val="left"/>
              <w:rPr>
                <w:rFonts w:ascii="新宋体" w:eastAsia="黑体" w:hAnsi="新宋体" w:cs="Times New Roman"/>
                <w:color w:val="FF0000"/>
                <w:sz w:val="32"/>
              </w:rPr>
            </w:pPr>
          </w:p>
        </w:tc>
        <w:tc>
          <w:tcPr>
            <w:tcW w:w="2708" w:type="dxa"/>
            <w:vAlign w:val="center"/>
          </w:tcPr>
          <w:p w:rsidR="00F2718D" w:rsidRDefault="00F2718D" w:rsidP="00153EA9">
            <w:pPr>
              <w:widowControl/>
              <w:spacing w:line="300" w:lineRule="auto"/>
              <w:jc w:val="center"/>
              <w:rPr>
                <w:rFonts w:ascii="新宋体" w:eastAsia="黑体" w:hAnsi="新宋体" w:cs="Times New Roman"/>
                <w:sz w:val="32"/>
              </w:rPr>
            </w:pPr>
            <w:r>
              <w:rPr>
                <w:rFonts w:ascii="新宋体" w:eastAsia="黑体" w:hAnsi="新宋体" w:cs="Times New Roman" w:hint="eastAsia"/>
                <w:sz w:val="32"/>
              </w:rPr>
              <w:t>开户银行</w:t>
            </w:r>
          </w:p>
        </w:tc>
        <w:tc>
          <w:tcPr>
            <w:tcW w:w="4275" w:type="dxa"/>
            <w:gridSpan w:val="2"/>
            <w:tcBorders>
              <w:bottom w:val="single" w:sz="4" w:space="0" w:color="auto"/>
            </w:tcBorders>
            <w:vAlign w:val="center"/>
          </w:tcPr>
          <w:p w:rsidR="00F2718D" w:rsidRDefault="00F2718D" w:rsidP="00153EA9">
            <w:pPr>
              <w:widowControl/>
              <w:spacing w:line="300" w:lineRule="auto"/>
              <w:jc w:val="center"/>
              <w:rPr>
                <w:rFonts w:ascii="新宋体" w:eastAsia="黑体" w:hAnsi="新宋体" w:cs="Times New Roman"/>
                <w:sz w:val="32"/>
              </w:rPr>
            </w:pPr>
          </w:p>
        </w:tc>
        <w:tc>
          <w:tcPr>
            <w:tcW w:w="2501" w:type="dxa"/>
            <w:tcBorders>
              <w:bottom w:val="single" w:sz="4" w:space="0" w:color="auto"/>
            </w:tcBorders>
            <w:vAlign w:val="center"/>
          </w:tcPr>
          <w:p w:rsidR="00F2718D" w:rsidRDefault="00F2718D" w:rsidP="00153EA9">
            <w:pPr>
              <w:widowControl/>
              <w:spacing w:line="300" w:lineRule="auto"/>
              <w:jc w:val="center"/>
              <w:rPr>
                <w:rFonts w:ascii="新宋体" w:eastAsia="黑体" w:hAnsi="新宋体" w:cs="Times New Roman"/>
                <w:sz w:val="32"/>
              </w:rPr>
            </w:pPr>
            <w:r>
              <w:rPr>
                <w:rFonts w:ascii="新宋体" w:eastAsia="黑体" w:hAnsi="新宋体" w:cs="Times New Roman" w:hint="eastAsia"/>
                <w:sz w:val="32"/>
              </w:rPr>
              <w:t>开户账号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vAlign w:val="center"/>
          </w:tcPr>
          <w:p w:rsidR="00F2718D" w:rsidRDefault="00F2718D" w:rsidP="00153EA9">
            <w:pPr>
              <w:widowControl/>
              <w:spacing w:line="300" w:lineRule="auto"/>
              <w:jc w:val="center"/>
              <w:rPr>
                <w:rFonts w:ascii="新宋体" w:eastAsia="黑体" w:hAnsi="新宋体" w:cs="Times New Roman"/>
                <w:sz w:val="32"/>
              </w:rPr>
            </w:pPr>
          </w:p>
        </w:tc>
      </w:tr>
      <w:tr w:rsidR="00F2718D" w:rsidTr="00F2718D">
        <w:trPr>
          <w:trHeight w:val="431"/>
          <w:jc w:val="center"/>
        </w:trPr>
        <w:tc>
          <w:tcPr>
            <w:tcW w:w="2720" w:type="dxa"/>
            <w:gridSpan w:val="2"/>
            <w:vAlign w:val="center"/>
          </w:tcPr>
          <w:p w:rsidR="00F2718D" w:rsidRDefault="00F2718D" w:rsidP="00153EA9">
            <w:pPr>
              <w:widowControl/>
              <w:spacing w:line="300" w:lineRule="auto"/>
              <w:jc w:val="center"/>
              <w:rPr>
                <w:rFonts w:ascii="新宋体" w:eastAsia="黑体" w:hAnsi="新宋体" w:cs="Times New Roman"/>
                <w:color w:val="FF0000"/>
                <w:sz w:val="32"/>
              </w:rPr>
            </w:pPr>
            <w:r>
              <w:rPr>
                <w:rFonts w:ascii="新宋体" w:eastAsia="黑体" w:hAnsi="新宋体" w:cs="Times New Roman" w:hint="eastAsia"/>
                <w:sz w:val="32"/>
              </w:rPr>
              <w:t>备</w:t>
            </w:r>
            <w:r>
              <w:rPr>
                <w:rFonts w:ascii="新宋体" w:eastAsia="黑体" w:hAnsi="新宋体" w:cs="Times New Roman" w:hint="eastAsia"/>
                <w:sz w:val="32"/>
              </w:rPr>
              <w:t xml:space="preserve">   </w:t>
            </w:r>
            <w:r>
              <w:rPr>
                <w:rFonts w:ascii="新宋体" w:eastAsia="黑体" w:hAnsi="新宋体" w:cs="Times New Roman" w:hint="eastAsia"/>
                <w:sz w:val="32"/>
              </w:rPr>
              <w:t>注</w:t>
            </w:r>
          </w:p>
        </w:tc>
        <w:tc>
          <w:tcPr>
            <w:tcW w:w="11337" w:type="dxa"/>
            <w:gridSpan w:val="5"/>
            <w:vAlign w:val="center"/>
          </w:tcPr>
          <w:p w:rsidR="00F2718D" w:rsidRDefault="00F2718D" w:rsidP="00153EA9">
            <w:pPr>
              <w:widowControl/>
              <w:spacing w:line="300" w:lineRule="auto"/>
              <w:jc w:val="center"/>
              <w:rPr>
                <w:rFonts w:ascii="新宋体" w:eastAsia="黑体" w:hAnsi="新宋体" w:cs="Times New Roman"/>
                <w:sz w:val="32"/>
              </w:rPr>
            </w:pPr>
          </w:p>
        </w:tc>
      </w:tr>
    </w:tbl>
    <w:p w:rsidR="00F2718D" w:rsidRPr="00F2718D" w:rsidRDefault="00F2718D" w:rsidP="00F2718D">
      <w:pPr>
        <w:widowControl/>
        <w:spacing w:line="400" w:lineRule="exact"/>
        <w:ind w:firstLine="601"/>
        <w:jc w:val="left"/>
        <w:rPr>
          <w:rFonts w:ascii="新宋体" w:eastAsia="方正仿宋简体" w:hAnsi="新宋体" w:cs="Times New Roman"/>
          <w:b/>
          <w:color w:val="000000"/>
          <w:sz w:val="22"/>
          <w:szCs w:val="28"/>
        </w:rPr>
      </w:pPr>
      <w:r w:rsidRPr="00F2718D">
        <w:rPr>
          <w:rFonts w:ascii="新宋体" w:eastAsia="方正仿宋简体" w:hAnsi="新宋体" w:cs="Times New Roman"/>
          <w:b/>
          <w:color w:val="000000"/>
          <w:sz w:val="22"/>
          <w:szCs w:val="28"/>
        </w:rPr>
        <w:t>注：</w:t>
      </w:r>
      <w:r w:rsidRPr="00F2718D">
        <w:rPr>
          <w:rFonts w:ascii="新宋体" w:eastAsia="方正仿宋简体" w:hAnsi="新宋体" w:cs="Times New Roman" w:hint="eastAsia"/>
          <w:b/>
          <w:color w:val="000000"/>
          <w:sz w:val="22"/>
          <w:szCs w:val="28"/>
        </w:rPr>
        <w:t>回执请于</w:t>
      </w:r>
      <w:r w:rsidRPr="00F2718D">
        <w:rPr>
          <w:rFonts w:ascii="新宋体" w:eastAsia="新宋体" w:hAnsi="新宋体" w:cs="宋体-18030" w:hint="eastAsia"/>
          <w:b/>
          <w:color w:val="000000"/>
          <w:sz w:val="22"/>
          <w:szCs w:val="28"/>
        </w:rPr>
        <w:t>9</w:t>
      </w:r>
      <w:r w:rsidRPr="00F2718D">
        <w:rPr>
          <w:rFonts w:ascii="新宋体" w:eastAsia="方正仿宋简体" w:hAnsi="新宋体" w:cs="Times New Roman" w:hint="eastAsia"/>
          <w:b/>
          <w:color w:val="000000"/>
          <w:sz w:val="22"/>
          <w:szCs w:val="28"/>
        </w:rPr>
        <w:t>月</w:t>
      </w:r>
      <w:r w:rsidRPr="00F2718D">
        <w:rPr>
          <w:rFonts w:ascii="新宋体" w:eastAsia="方正仿宋简体" w:hAnsi="新宋体" w:cs="Times New Roman" w:hint="eastAsia"/>
          <w:b/>
          <w:color w:val="000000"/>
          <w:sz w:val="22"/>
          <w:szCs w:val="28"/>
        </w:rPr>
        <w:t>30</w:t>
      </w:r>
      <w:r w:rsidRPr="00F2718D">
        <w:rPr>
          <w:rFonts w:ascii="新宋体" w:eastAsia="方正仿宋简体" w:hAnsi="新宋体" w:cs="Times New Roman" w:hint="eastAsia"/>
          <w:b/>
          <w:color w:val="000000"/>
          <w:sz w:val="22"/>
          <w:szCs w:val="28"/>
        </w:rPr>
        <w:t>日前传真或电邮至中国煤炭学会；如有变化请及时通知。传</w:t>
      </w:r>
      <w:r w:rsidRPr="00F2718D">
        <w:rPr>
          <w:rFonts w:ascii="新宋体" w:eastAsia="方正仿宋简体" w:hAnsi="新宋体" w:cs="Times New Roman" w:hint="eastAsia"/>
          <w:b/>
          <w:color w:val="000000"/>
          <w:sz w:val="22"/>
          <w:szCs w:val="28"/>
        </w:rPr>
        <w:t xml:space="preserve">  </w:t>
      </w:r>
      <w:r w:rsidRPr="00F2718D">
        <w:rPr>
          <w:rFonts w:ascii="新宋体" w:eastAsia="方正仿宋简体" w:hAnsi="新宋体" w:cs="Times New Roman" w:hint="eastAsia"/>
          <w:b/>
          <w:color w:val="000000"/>
          <w:sz w:val="22"/>
          <w:szCs w:val="28"/>
        </w:rPr>
        <w:t>真：</w:t>
      </w:r>
      <w:r w:rsidRPr="00F2718D">
        <w:rPr>
          <w:rFonts w:ascii="新宋体" w:eastAsia="方正仿宋简体" w:hAnsi="新宋体" w:cs="Times New Roman" w:hint="eastAsia"/>
          <w:b/>
          <w:color w:val="000000"/>
          <w:sz w:val="22"/>
          <w:szCs w:val="28"/>
        </w:rPr>
        <w:t xml:space="preserve">010-84264526    </w:t>
      </w:r>
      <w:r w:rsidRPr="00F2718D">
        <w:rPr>
          <w:rFonts w:ascii="新宋体" w:eastAsia="方正仿宋简体" w:hAnsi="新宋体" w:cs="Times New Roman" w:hint="eastAsia"/>
          <w:b/>
          <w:color w:val="000000"/>
          <w:sz w:val="22"/>
          <w:szCs w:val="28"/>
        </w:rPr>
        <w:t>电子邮箱：</w:t>
      </w:r>
      <w:hyperlink r:id="rId7" w:history="1">
        <w:r w:rsidRPr="00F2718D">
          <w:rPr>
            <w:rStyle w:val="a5"/>
            <w:rFonts w:ascii="新宋体" w:eastAsia="方正仿宋简体" w:hAnsi="新宋体" w:cs="Times New Roman" w:hint="eastAsia"/>
            <w:b/>
            <w:color w:val="auto"/>
            <w:sz w:val="22"/>
            <w:szCs w:val="28"/>
          </w:rPr>
          <w:t>yqq</w:t>
        </w:r>
        <w:r w:rsidRPr="00F2718D">
          <w:rPr>
            <w:rStyle w:val="a5"/>
            <w:rFonts w:ascii="新宋体" w:eastAsia="方正仿宋简体" w:hAnsi="新宋体" w:cs="Times New Roman"/>
            <w:b/>
            <w:color w:val="auto"/>
            <w:sz w:val="22"/>
            <w:szCs w:val="28"/>
          </w:rPr>
          <w:t>@</w:t>
        </w:r>
        <w:r w:rsidRPr="00F2718D">
          <w:rPr>
            <w:rStyle w:val="a5"/>
            <w:rFonts w:ascii="新宋体" w:eastAsia="方正仿宋简体" w:hAnsi="新宋体" w:cs="Times New Roman" w:hint="eastAsia"/>
            <w:b/>
            <w:color w:val="auto"/>
            <w:sz w:val="22"/>
            <w:szCs w:val="28"/>
          </w:rPr>
          <w:t>chinaca.org.cn</w:t>
        </w:r>
      </w:hyperlink>
    </w:p>
    <w:p w:rsidR="00F2718D" w:rsidRPr="00F2718D" w:rsidRDefault="00F2718D" w:rsidP="00F2718D">
      <w:pPr>
        <w:spacing w:line="400" w:lineRule="exact"/>
        <w:ind w:right="120" w:firstLineChars="500" w:firstLine="1104"/>
        <w:rPr>
          <w:rFonts w:ascii="新宋体" w:eastAsia="方正仿宋简体" w:hAnsi="新宋体" w:cs="新宋体"/>
          <w:bCs/>
          <w:color w:val="333333"/>
          <w:kern w:val="0"/>
          <w:sz w:val="24"/>
          <w:szCs w:val="32"/>
          <w:highlight w:val="red"/>
          <w:shd w:val="clear" w:color="auto" w:fill="FFFFFF"/>
        </w:rPr>
        <w:sectPr w:rsidR="00F2718D" w:rsidRPr="00F2718D">
          <w:pgSz w:w="16838" w:h="11906" w:orient="landscape"/>
          <w:pgMar w:top="1644" w:right="1440" w:bottom="1644" w:left="1440" w:header="851" w:footer="992" w:gutter="0"/>
          <w:cols w:space="720"/>
          <w:docGrid w:type="lines" w:linePitch="326"/>
        </w:sectPr>
      </w:pPr>
      <w:r w:rsidRPr="00F2718D">
        <w:rPr>
          <w:rFonts w:ascii="新宋体" w:eastAsia="方正仿宋简体" w:hAnsi="新宋体" w:cs="Times New Roman" w:hint="eastAsia"/>
          <w:b/>
          <w:color w:val="000000"/>
          <w:sz w:val="22"/>
          <w:szCs w:val="28"/>
        </w:rPr>
        <w:t>联系人：闫艳琴</w:t>
      </w:r>
      <w:r w:rsidRPr="00F2718D">
        <w:rPr>
          <w:rFonts w:ascii="新宋体" w:eastAsia="方正仿宋简体" w:hAnsi="新宋体" w:cs="Times New Roman" w:hint="eastAsia"/>
          <w:b/>
          <w:color w:val="000000"/>
          <w:sz w:val="22"/>
          <w:szCs w:val="28"/>
        </w:rPr>
        <w:t xml:space="preserve">  010-84262778</w:t>
      </w:r>
      <w:r w:rsidRPr="00F2718D">
        <w:rPr>
          <w:rFonts w:ascii="新宋体" w:eastAsia="方正仿宋简体" w:hAnsi="新宋体" w:cs="Times New Roman" w:hint="eastAsia"/>
          <w:b/>
          <w:color w:val="000000"/>
          <w:sz w:val="22"/>
          <w:szCs w:val="28"/>
        </w:rPr>
        <w:t>、</w:t>
      </w:r>
      <w:r w:rsidRPr="00F2718D">
        <w:rPr>
          <w:rFonts w:ascii="新宋体" w:eastAsia="方正仿宋简体" w:hAnsi="新宋体" w:cs="Times New Roman" w:hint="eastAsia"/>
          <w:b/>
          <w:color w:val="000000"/>
          <w:sz w:val="22"/>
          <w:szCs w:val="28"/>
        </w:rPr>
        <w:t xml:space="preserve">13693225513    </w:t>
      </w:r>
      <w:proofErr w:type="gramStart"/>
      <w:r w:rsidRPr="00F2718D">
        <w:rPr>
          <w:rFonts w:ascii="新宋体" w:eastAsia="方正仿宋简体" w:hAnsi="新宋体" w:cs="Times New Roman" w:hint="eastAsia"/>
          <w:b/>
          <w:color w:val="000000"/>
          <w:sz w:val="22"/>
          <w:szCs w:val="28"/>
        </w:rPr>
        <w:t>卢</w:t>
      </w:r>
      <w:proofErr w:type="gramEnd"/>
      <w:r w:rsidRPr="00F2718D">
        <w:rPr>
          <w:rFonts w:ascii="新宋体" w:eastAsia="方正仿宋简体" w:hAnsi="新宋体" w:cs="Times New Roman" w:hint="eastAsia"/>
          <w:b/>
          <w:color w:val="000000"/>
          <w:sz w:val="22"/>
          <w:szCs w:val="28"/>
        </w:rPr>
        <w:t xml:space="preserve">  </w:t>
      </w:r>
      <w:r w:rsidRPr="00F2718D">
        <w:rPr>
          <w:rFonts w:ascii="新宋体" w:eastAsia="方正仿宋简体" w:hAnsi="新宋体" w:cs="Times New Roman" w:hint="eastAsia"/>
          <w:b/>
          <w:color w:val="000000"/>
          <w:sz w:val="22"/>
          <w:szCs w:val="28"/>
        </w:rPr>
        <w:t>云</w:t>
      </w:r>
      <w:r w:rsidRPr="00F2718D">
        <w:rPr>
          <w:rFonts w:ascii="新宋体" w:eastAsia="方正仿宋简体" w:hAnsi="新宋体" w:cs="Times New Roman" w:hint="eastAsia"/>
          <w:b/>
          <w:color w:val="000000"/>
          <w:sz w:val="22"/>
          <w:szCs w:val="28"/>
        </w:rPr>
        <w:t xml:space="preserve">  010-84263451</w:t>
      </w:r>
      <w:r w:rsidRPr="00F2718D">
        <w:rPr>
          <w:rFonts w:ascii="新宋体" w:eastAsia="方正仿宋简体" w:hAnsi="新宋体" w:cs="Times New Roman" w:hint="eastAsia"/>
          <w:b/>
          <w:color w:val="000000"/>
          <w:sz w:val="22"/>
          <w:szCs w:val="28"/>
        </w:rPr>
        <w:t>、</w:t>
      </w:r>
      <w:r w:rsidRPr="00F2718D">
        <w:rPr>
          <w:rFonts w:ascii="新宋体" w:eastAsia="方正仿宋简体" w:hAnsi="新宋体" w:cs="Times New Roman" w:hint="eastAsia"/>
          <w:b/>
          <w:color w:val="000000"/>
          <w:sz w:val="22"/>
          <w:szCs w:val="28"/>
        </w:rPr>
        <w:t>1983318786</w:t>
      </w:r>
    </w:p>
    <w:p w:rsidR="00DF1827" w:rsidRPr="00F2718D" w:rsidRDefault="00525E25" w:rsidP="00F2718D">
      <w:bookmarkStart w:id="0" w:name="_GoBack"/>
      <w:bookmarkEnd w:id="0"/>
    </w:p>
    <w:sectPr w:rsidR="00DF1827" w:rsidRPr="00F271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E25" w:rsidRDefault="00525E25" w:rsidP="00F2718D">
      <w:r>
        <w:separator/>
      </w:r>
    </w:p>
  </w:endnote>
  <w:endnote w:type="continuationSeparator" w:id="0">
    <w:p w:rsidR="00525E25" w:rsidRDefault="00525E25" w:rsidP="00F2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-18030">
    <w:altName w:val="微软雅黑"/>
    <w:charset w:val="86"/>
    <w:family w:val="modern"/>
    <w:pitch w:val="default"/>
    <w:sig w:usb0="00000000" w:usb1="00000000" w:usb2="000A005E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-18030">
    <w:altName w:val="微软雅黑"/>
    <w:charset w:val="86"/>
    <w:family w:val="modern"/>
    <w:pitch w:val="default"/>
    <w:sig w:usb0="00000000" w:usb1="00000000" w:usb2="000A005E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E25" w:rsidRDefault="00525E25" w:rsidP="00F2718D">
      <w:r>
        <w:separator/>
      </w:r>
    </w:p>
  </w:footnote>
  <w:footnote w:type="continuationSeparator" w:id="0">
    <w:p w:rsidR="00525E25" w:rsidRDefault="00525E25" w:rsidP="00F27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02"/>
    <w:rsid w:val="00525E25"/>
    <w:rsid w:val="00C93902"/>
    <w:rsid w:val="00EB61BF"/>
    <w:rsid w:val="00F2718D"/>
    <w:rsid w:val="00F5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8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71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71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71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718D"/>
    <w:rPr>
      <w:sz w:val="18"/>
      <w:szCs w:val="18"/>
    </w:rPr>
  </w:style>
  <w:style w:type="character" w:styleId="a5">
    <w:name w:val="Hyperlink"/>
    <w:basedOn w:val="a0"/>
    <w:qFormat/>
    <w:rsid w:val="00F271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8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71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71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71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718D"/>
    <w:rPr>
      <w:sz w:val="18"/>
      <w:szCs w:val="18"/>
    </w:rPr>
  </w:style>
  <w:style w:type="character" w:styleId="a5">
    <w:name w:val="Hyperlink"/>
    <w:basedOn w:val="a0"/>
    <w:qFormat/>
    <w:rsid w:val="00F271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qq@chinaca.org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196</Characters>
  <Application>Microsoft Office Word</Application>
  <DocSecurity>0</DocSecurity>
  <Lines>14</Lines>
  <Paragraphs>14</Paragraphs>
  <ScaleCrop>false</ScaleCrop>
  <Company>china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2021-09-20T08:51:00Z</dcterms:created>
  <dcterms:modified xsi:type="dcterms:W3CDTF">2021-09-20T08:52:00Z</dcterms:modified>
</cp:coreProperties>
</file>